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2D" w:rsidRDefault="009076A0" w:rsidP="00B01D2D">
      <w:pPr>
        <w:jc w:val="center"/>
        <w:rPr>
          <w:rFonts w:ascii="Copperplate Gothic Bold" w:hAnsi="Copperplate Gothic Bold"/>
          <w:sz w:val="26"/>
          <w:szCs w:val="26"/>
        </w:rPr>
      </w:pPr>
      <w:bookmarkStart w:id="0" w:name="_GoBack"/>
      <w:bookmarkEnd w:id="0"/>
      <w:r>
        <w:rPr>
          <w:rFonts w:ascii="Copperplate Gothic Bold" w:hAnsi="Copperplate Gothic Bold"/>
          <w:sz w:val="26"/>
          <w:szCs w:val="26"/>
        </w:rPr>
        <w:tab/>
      </w:r>
    </w:p>
    <w:p w:rsidR="00737FBA" w:rsidRDefault="00B63ECD" w:rsidP="00B01D2D">
      <w:pPr>
        <w:jc w:val="center"/>
        <w:rPr>
          <w:rFonts w:ascii="Copperplate Gothic Bold" w:hAnsi="Copperplate Gothic Bold"/>
          <w:sz w:val="26"/>
          <w:szCs w:val="26"/>
        </w:rPr>
      </w:pPr>
      <w:r>
        <w:rPr>
          <w:rFonts w:ascii="Copperplate Gothic Bold" w:hAnsi="Copperplate Gothic Bold"/>
          <w:sz w:val="26"/>
          <w:szCs w:val="26"/>
        </w:rPr>
        <w:t xml:space="preserve">The </w:t>
      </w:r>
      <w:r w:rsidR="006D1046">
        <w:rPr>
          <w:rFonts w:ascii="Copperplate Gothic Bold" w:hAnsi="Copperplate Gothic Bold"/>
          <w:sz w:val="26"/>
          <w:szCs w:val="26"/>
        </w:rPr>
        <w:t>Dying Faith of Jacob</w:t>
      </w:r>
    </w:p>
    <w:p w:rsidR="00BA6384" w:rsidRDefault="00BA6384" w:rsidP="00B01D2D">
      <w:pPr>
        <w:jc w:val="center"/>
        <w:rPr>
          <w:b/>
          <w:szCs w:val="22"/>
        </w:rPr>
      </w:pPr>
    </w:p>
    <w:p w:rsidR="006336A4" w:rsidRDefault="006336A4" w:rsidP="006336A4">
      <w:pPr>
        <w:rPr>
          <w:szCs w:val="22"/>
        </w:rPr>
      </w:pPr>
      <w:r>
        <w:rPr>
          <w:i/>
          <w:szCs w:val="22"/>
        </w:rPr>
        <w:t>By faith Jacob, as he was dying, blessed each of the sons of Joseph, and worshiped, leaning on the top of his staff</w:t>
      </w:r>
      <w:r>
        <w:rPr>
          <w:szCs w:val="22"/>
        </w:rPr>
        <w:t xml:space="preserve"> (Hebrews 11:21).</w:t>
      </w:r>
      <w:r w:rsidR="003F56C5">
        <w:rPr>
          <w:szCs w:val="22"/>
        </w:rPr>
        <w:t xml:space="preserve"> </w:t>
      </w:r>
      <w:r w:rsidR="00B82844">
        <w:rPr>
          <w:szCs w:val="22"/>
        </w:rPr>
        <w:t>Through his trials and troubles, Jacob, the deceiver, became a holy man of God</w:t>
      </w:r>
      <w:r w:rsidR="003F56C5">
        <w:rPr>
          <w:szCs w:val="22"/>
        </w:rPr>
        <w:t xml:space="preserve"> who trusted in the promises of God.</w:t>
      </w:r>
      <w:r w:rsidR="00BF23CC">
        <w:rPr>
          <w:szCs w:val="22"/>
        </w:rPr>
        <w:t xml:space="preserve"> His faith is a challenge to us. Like Jacob – </w:t>
      </w:r>
    </w:p>
    <w:p w:rsidR="006336A4" w:rsidRDefault="006336A4" w:rsidP="006336A4">
      <w:pPr>
        <w:rPr>
          <w:szCs w:val="22"/>
        </w:rPr>
      </w:pPr>
    </w:p>
    <w:p w:rsidR="006336A4" w:rsidRDefault="006336A4" w:rsidP="006336A4">
      <w:pPr>
        <w:rPr>
          <w:b/>
          <w:szCs w:val="22"/>
        </w:rPr>
      </w:pPr>
      <w:r>
        <w:rPr>
          <w:b/>
          <w:szCs w:val="22"/>
        </w:rPr>
        <w:t>1.</w:t>
      </w:r>
      <w:r>
        <w:rPr>
          <w:b/>
          <w:szCs w:val="22"/>
        </w:rPr>
        <w:tab/>
      </w:r>
      <w:r w:rsidR="003F56C5">
        <w:rPr>
          <w:b/>
          <w:szCs w:val="22"/>
        </w:rPr>
        <w:t xml:space="preserve">Look forward to the </w:t>
      </w:r>
      <w:proofErr w:type="gramStart"/>
      <w:r w:rsidR="005F2CF0">
        <w:rPr>
          <w:b/>
          <w:i/>
          <w:szCs w:val="22"/>
          <w:u w:val="single"/>
        </w:rPr>
        <w:t>promised l</w:t>
      </w:r>
      <w:r w:rsidR="00B6132C" w:rsidRPr="002B62B8">
        <w:rPr>
          <w:b/>
          <w:i/>
          <w:szCs w:val="22"/>
          <w:u w:val="single"/>
        </w:rPr>
        <w:t>and</w:t>
      </w:r>
      <w:proofErr w:type="gramEnd"/>
    </w:p>
    <w:p w:rsidR="00B82844" w:rsidRDefault="00B6132C" w:rsidP="00B82844">
      <w:pPr>
        <w:ind w:left="360"/>
        <w:rPr>
          <w:szCs w:val="22"/>
        </w:rPr>
      </w:pPr>
      <w:r>
        <w:rPr>
          <w:szCs w:val="22"/>
        </w:rPr>
        <w:t xml:space="preserve">Genesis 47:29-31; 48:21; </w:t>
      </w:r>
      <w:r w:rsidR="002F379A">
        <w:rPr>
          <w:szCs w:val="22"/>
        </w:rPr>
        <w:t xml:space="preserve">49:28-33; </w:t>
      </w:r>
      <w:r>
        <w:rPr>
          <w:szCs w:val="22"/>
        </w:rPr>
        <w:t>50:22-26</w:t>
      </w:r>
      <w:r w:rsidR="002F379A">
        <w:rPr>
          <w:szCs w:val="22"/>
        </w:rPr>
        <w:br/>
      </w:r>
      <w:r w:rsidR="00EF2AF7">
        <w:rPr>
          <w:szCs w:val="22"/>
        </w:rPr>
        <w:t>Hebrews 11:8-10, 13-16</w:t>
      </w:r>
    </w:p>
    <w:p w:rsidR="00B82844" w:rsidRDefault="00B82844" w:rsidP="00B82844">
      <w:pPr>
        <w:ind w:left="360"/>
        <w:rPr>
          <w:szCs w:val="22"/>
        </w:rPr>
      </w:pPr>
    </w:p>
    <w:p w:rsidR="005F2CF0" w:rsidRDefault="005F2CF0" w:rsidP="00B82844">
      <w:pPr>
        <w:ind w:left="360"/>
        <w:rPr>
          <w:szCs w:val="22"/>
        </w:rPr>
      </w:pPr>
    </w:p>
    <w:p w:rsidR="00EF2AF7" w:rsidRDefault="00EF2AF7" w:rsidP="00B82844">
      <w:pPr>
        <w:ind w:left="360"/>
        <w:rPr>
          <w:szCs w:val="22"/>
        </w:rPr>
      </w:pPr>
    </w:p>
    <w:p w:rsidR="00B82844" w:rsidRDefault="00B82844" w:rsidP="00B82844">
      <w:pPr>
        <w:rPr>
          <w:b/>
          <w:szCs w:val="22"/>
        </w:rPr>
      </w:pPr>
      <w:r>
        <w:rPr>
          <w:b/>
          <w:szCs w:val="22"/>
        </w:rPr>
        <w:t>2.</w:t>
      </w:r>
      <w:r>
        <w:rPr>
          <w:b/>
          <w:szCs w:val="22"/>
        </w:rPr>
        <w:tab/>
      </w:r>
      <w:r w:rsidR="003F56C5">
        <w:rPr>
          <w:b/>
          <w:szCs w:val="22"/>
        </w:rPr>
        <w:t xml:space="preserve">Rely on the </w:t>
      </w:r>
      <w:r w:rsidR="003F56C5" w:rsidRPr="002B62B8">
        <w:rPr>
          <w:b/>
          <w:i/>
          <w:szCs w:val="22"/>
          <w:u w:val="single"/>
        </w:rPr>
        <w:t>blessing</w:t>
      </w:r>
      <w:r w:rsidR="00B6132C" w:rsidRPr="002B62B8">
        <w:rPr>
          <w:b/>
          <w:i/>
          <w:szCs w:val="22"/>
          <w:u w:val="single"/>
        </w:rPr>
        <w:t xml:space="preserve"> </w:t>
      </w:r>
      <w:r w:rsidR="003F56C5" w:rsidRPr="002B62B8">
        <w:rPr>
          <w:b/>
          <w:i/>
          <w:szCs w:val="22"/>
          <w:u w:val="single"/>
        </w:rPr>
        <w:t>of God</w:t>
      </w:r>
    </w:p>
    <w:p w:rsidR="00B82844" w:rsidRDefault="00B6132C" w:rsidP="00B82844">
      <w:pPr>
        <w:ind w:left="360"/>
        <w:rPr>
          <w:szCs w:val="22"/>
        </w:rPr>
      </w:pPr>
      <w:r>
        <w:rPr>
          <w:szCs w:val="22"/>
        </w:rPr>
        <w:t>Genesis 48:</w:t>
      </w:r>
      <w:r w:rsidR="00EF2AF7">
        <w:rPr>
          <w:szCs w:val="22"/>
        </w:rPr>
        <w:t>1</w:t>
      </w:r>
      <w:r>
        <w:rPr>
          <w:szCs w:val="22"/>
        </w:rPr>
        <w:t>-6, 13-22; 49:22-26</w:t>
      </w:r>
      <w:r w:rsidR="00EF2AF7">
        <w:rPr>
          <w:szCs w:val="22"/>
        </w:rPr>
        <w:t>; Ephesians 1:3</w:t>
      </w:r>
    </w:p>
    <w:p w:rsidR="00B82844" w:rsidRDefault="00B82844" w:rsidP="00B82844">
      <w:pPr>
        <w:ind w:left="360"/>
        <w:rPr>
          <w:szCs w:val="22"/>
        </w:rPr>
      </w:pPr>
    </w:p>
    <w:p w:rsidR="00B82844" w:rsidRDefault="00B82844" w:rsidP="00B82844">
      <w:pPr>
        <w:ind w:left="360"/>
        <w:rPr>
          <w:szCs w:val="22"/>
        </w:rPr>
      </w:pPr>
    </w:p>
    <w:p w:rsidR="00EF2AF7" w:rsidRDefault="00EF2AF7" w:rsidP="00B82844">
      <w:pPr>
        <w:ind w:left="360"/>
        <w:rPr>
          <w:szCs w:val="22"/>
        </w:rPr>
      </w:pPr>
    </w:p>
    <w:p w:rsidR="00B82844" w:rsidRPr="002B62B8" w:rsidRDefault="00E076DA" w:rsidP="00B82844">
      <w:pPr>
        <w:rPr>
          <w:b/>
          <w:i/>
          <w:szCs w:val="22"/>
          <w:u w:val="single"/>
        </w:rPr>
      </w:pPr>
      <w:r>
        <w:rPr>
          <w:b/>
          <w:szCs w:val="22"/>
        </w:rPr>
        <w:t>3</w:t>
      </w:r>
      <w:r w:rsidR="00B82844">
        <w:rPr>
          <w:b/>
          <w:szCs w:val="22"/>
        </w:rPr>
        <w:t>.</w:t>
      </w:r>
      <w:r w:rsidR="00B82844">
        <w:rPr>
          <w:b/>
          <w:szCs w:val="22"/>
        </w:rPr>
        <w:tab/>
      </w:r>
      <w:r w:rsidR="003F56C5">
        <w:rPr>
          <w:b/>
          <w:szCs w:val="22"/>
        </w:rPr>
        <w:t>Wait</w:t>
      </w:r>
      <w:r w:rsidR="00B6132C">
        <w:rPr>
          <w:b/>
          <w:szCs w:val="22"/>
        </w:rPr>
        <w:t xml:space="preserve"> for </w:t>
      </w:r>
      <w:r w:rsidR="003F56C5">
        <w:rPr>
          <w:b/>
          <w:szCs w:val="22"/>
        </w:rPr>
        <w:t xml:space="preserve">the </w:t>
      </w:r>
      <w:r w:rsidR="00EF2AF7" w:rsidRPr="002B62B8">
        <w:rPr>
          <w:b/>
          <w:i/>
          <w:szCs w:val="22"/>
          <w:u w:val="single"/>
        </w:rPr>
        <w:t>coming K</w:t>
      </w:r>
      <w:r w:rsidR="00B6132C" w:rsidRPr="002B62B8">
        <w:rPr>
          <w:b/>
          <w:i/>
          <w:szCs w:val="22"/>
          <w:u w:val="single"/>
        </w:rPr>
        <w:t>ing</w:t>
      </w:r>
    </w:p>
    <w:p w:rsidR="00B6132C" w:rsidRDefault="0060492F" w:rsidP="00B6132C">
      <w:pPr>
        <w:ind w:left="360"/>
        <w:rPr>
          <w:szCs w:val="22"/>
        </w:rPr>
      </w:pPr>
      <w:r>
        <w:rPr>
          <w:szCs w:val="22"/>
        </w:rPr>
        <w:t>Genesis 49:8</w:t>
      </w:r>
      <w:r w:rsidR="00B6132C">
        <w:rPr>
          <w:szCs w:val="22"/>
        </w:rPr>
        <w:t>-12</w:t>
      </w:r>
      <w:r w:rsidR="003F56C5">
        <w:rPr>
          <w:szCs w:val="22"/>
        </w:rPr>
        <w:t>; Rev 5:5</w:t>
      </w:r>
    </w:p>
    <w:p w:rsidR="00B6132C" w:rsidRDefault="00B6132C" w:rsidP="00B6132C">
      <w:pPr>
        <w:ind w:left="360"/>
        <w:rPr>
          <w:szCs w:val="22"/>
        </w:rPr>
      </w:pPr>
    </w:p>
    <w:p w:rsidR="00E076DA" w:rsidRDefault="00E076DA" w:rsidP="00B6132C">
      <w:pPr>
        <w:ind w:left="360"/>
        <w:rPr>
          <w:szCs w:val="22"/>
        </w:rPr>
      </w:pPr>
    </w:p>
    <w:p w:rsidR="00E076DA" w:rsidRDefault="00E076DA" w:rsidP="00B6132C">
      <w:pPr>
        <w:ind w:left="360"/>
        <w:rPr>
          <w:szCs w:val="22"/>
        </w:rPr>
      </w:pPr>
    </w:p>
    <w:p w:rsidR="00E076DA" w:rsidRDefault="00E076DA" w:rsidP="00E076DA">
      <w:pPr>
        <w:rPr>
          <w:b/>
          <w:szCs w:val="22"/>
        </w:rPr>
      </w:pPr>
      <w:r>
        <w:rPr>
          <w:b/>
          <w:szCs w:val="22"/>
        </w:rPr>
        <w:t>4.</w:t>
      </w:r>
      <w:r>
        <w:rPr>
          <w:b/>
          <w:szCs w:val="22"/>
        </w:rPr>
        <w:tab/>
        <w:t xml:space="preserve">Recognize God’s </w:t>
      </w:r>
      <w:r w:rsidRPr="002B62B8">
        <w:rPr>
          <w:b/>
          <w:i/>
          <w:szCs w:val="22"/>
          <w:u w:val="single"/>
        </w:rPr>
        <w:t>providen</w:t>
      </w:r>
      <w:r w:rsidR="00BF23CC">
        <w:rPr>
          <w:b/>
          <w:i/>
          <w:szCs w:val="22"/>
          <w:u w:val="single"/>
        </w:rPr>
        <w:t>tial care</w:t>
      </w:r>
    </w:p>
    <w:p w:rsidR="00E076DA" w:rsidRDefault="00E076DA" w:rsidP="00E076DA">
      <w:pPr>
        <w:ind w:left="360"/>
        <w:rPr>
          <w:szCs w:val="22"/>
        </w:rPr>
      </w:pPr>
      <w:r>
        <w:rPr>
          <w:szCs w:val="22"/>
        </w:rPr>
        <w:t>Genesis 48:</w:t>
      </w:r>
      <w:r w:rsidR="00AC75AA">
        <w:rPr>
          <w:szCs w:val="22"/>
        </w:rPr>
        <w:t>14-16</w:t>
      </w:r>
    </w:p>
    <w:p w:rsidR="00E076DA" w:rsidRDefault="00E076DA" w:rsidP="00E076DA">
      <w:pPr>
        <w:ind w:left="360"/>
        <w:rPr>
          <w:szCs w:val="22"/>
        </w:rPr>
      </w:pPr>
    </w:p>
    <w:p w:rsidR="00B6132C" w:rsidRDefault="005F2CF0" w:rsidP="00B6132C">
      <w:pPr>
        <w:ind w:left="360"/>
        <w:rPr>
          <w:szCs w:val="22"/>
        </w:rPr>
      </w:pPr>
      <w:r>
        <w:rPr>
          <w:szCs w:val="22"/>
        </w:rPr>
        <w:t>A.</w:t>
      </w:r>
      <w:r>
        <w:rPr>
          <w:szCs w:val="22"/>
        </w:rPr>
        <w:tab/>
        <w:t xml:space="preserve">In the </w:t>
      </w:r>
      <w:r w:rsidRPr="005F2CF0">
        <w:rPr>
          <w:i/>
          <w:szCs w:val="22"/>
          <w:u w:val="single"/>
        </w:rPr>
        <w:t>course of your life</w:t>
      </w:r>
    </w:p>
    <w:p w:rsidR="005F2CF0" w:rsidRDefault="005F2CF0" w:rsidP="005F2CF0">
      <w:pPr>
        <w:ind w:left="720"/>
        <w:rPr>
          <w:szCs w:val="22"/>
        </w:rPr>
      </w:pPr>
    </w:p>
    <w:p w:rsidR="005F2CF0" w:rsidRDefault="005F2CF0" w:rsidP="005F2CF0">
      <w:pPr>
        <w:ind w:left="720"/>
        <w:rPr>
          <w:szCs w:val="22"/>
        </w:rPr>
      </w:pPr>
    </w:p>
    <w:p w:rsidR="005F2CF0" w:rsidRPr="00B6132C" w:rsidRDefault="005F2CF0" w:rsidP="005F2CF0">
      <w:pPr>
        <w:ind w:left="360"/>
        <w:rPr>
          <w:szCs w:val="22"/>
        </w:rPr>
      </w:pPr>
      <w:r>
        <w:rPr>
          <w:szCs w:val="22"/>
        </w:rPr>
        <w:t>B.</w:t>
      </w:r>
      <w:r>
        <w:rPr>
          <w:szCs w:val="22"/>
        </w:rPr>
        <w:tab/>
        <w:t xml:space="preserve">In the </w:t>
      </w:r>
      <w:r w:rsidRPr="005F2CF0">
        <w:rPr>
          <w:i/>
          <w:szCs w:val="22"/>
          <w:u w:val="single"/>
        </w:rPr>
        <w:t>crossed hands of blessing</w:t>
      </w:r>
    </w:p>
    <w:p w:rsidR="00EE62BD" w:rsidRPr="00A30B67" w:rsidRDefault="00573FE6" w:rsidP="00AC5C73">
      <w:pPr>
        <w:jc w:val="center"/>
        <w:rPr>
          <w:b/>
          <w:szCs w:val="22"/>
        </w:rPr>
      </w:pPr>
      <w:r w:rsidRPr="005557E6">
        <w:rPr>
          <w:szCs w:val="22"/>
        </w:rPr>
        <w:br w:type="column"/>
      </w:r>
      <w:r w:rsidR="00EE62BD" w:rsidRPr="00A30B67">
        <w:rPr>
          <w:b/>
          <w:szCs w:val="22"/>
        </w:rPr>
        <w:lastRenderedPageBreak/>
        <w:t xml:space="preserve">For </w:t>
      </w:r>
      <w:r w:rsidR="0036026A">
        <w:rPr>
          <w:b/>
          <w:szCs w:val="22"/>
        </w:rPr>
        <w:t>additional study</w:t>
      </w:r>
    </w:p>
    <w:p w:rsidR="00BA6384" w:rsidRDefault="00BA6384" w:rsidP="00BA6384">
      <w:pPr>
        <w:ind w:left="360" w:hanging="360"/>
        <w:rPr>
          <w:szCs w:val="22"/>
        </w:rPr>
      </w:pPr>
    </w:p>
    <w:p w:rsidR="00AC5C73" w:rsidRDefault="00AC75AA" w:rsidP="00AC5C73">
      <w:pPr>
        <w:ind w:left="360" w:hanging="360"/>
      </w:pPr>
      <w:r>
        <w:t>1.</w:t>
      </w:r>
      <w:r>
        <w:tab/>
        <w:t>Reuben’s sin cost him his birthright—a double share of the inheritance and headship of the family (Genesis 35:22; 49:3-5). How were these two benefits divided among Jacob’s sons (1 Chronicles 5:1-2)? In spite of his sin, Reuben was not cast out of the family. Though a believer’s sin will not cost him his salvation, what might he lose (1 Corinthians 3:10-15)?</w:t>
      </w:r>
    </w:p>
    <w:p w:rsidR="00AC75AA" w:rsidRDefault="00AC75AA" w:rsidP="00AC5C73">
      <w:pPr>
        <w:ind w:left="360" w:hanging="360"/>
      </w:pPr>
    </w:p>
    <w:p w:rsidR="00AC75AA" w:rsidRDefault="00AC75AA" w:rsidP="00AC5C73">
      <w:pPr>
        <w:ind w:left="360" w:hanging="360"/>
      </w:pPr>
      <w:r>
        <w:t>2.</w:t>
      </w:r>
      <w:r>
        <w:tab/>
        <w:t xml:space="preserve">How has God providentially cared for you as He guided Jacob (Genesis 48:15-16)? </w:t>
      </w:r>
    </w:p>
    <w:p w:rsidR="00AC75AA" w:rsidRDefault="00AC75AA" w:rsidP="00AC75AA">
      <w:pPr>
        <w:ind w:left="720" w:hanging="360"/>
      </w:pPr>
    </w:p>
    <w:p w:rsidR="00AC75AA" w:rsidRDefault="00AC75AA" w:rsidP="00AC75AA">
      <w:pPr>
        <w:ind w:left="360" w:hanging="360"/>
      </w:pPr>
      <w:r>
        <w:t>3.</w:t>
      </w:r>
      <w:r>
        <w:tab/>
        <w:t>Has God at times crossed your expectations</w:t>
      </w:r>
      <w:r w:rsidR="005F2CF0">
        <w:t>,</w:t>
      </w:r>
      <w:r>
        <w:t xml:space="preserve"> as </w:t>
      </w:r>
      <w:r w:rsidR="005F2CF0">
        <w:t>the crossed hands of Jacob frustrated</w:t>
      </w:r>
      <w:r>
        <w:t xml:space="preserve"> Joseph’s expectations (Genesis 48:17-20)? </w:t>
      </w:r>
      <w:r w:rsidR="005F2CF0">
        <w:t>How can you respond with faith and humble submission when that happens?</w:t>
      </w:r>
    </w:p>
    <w:p w:rsidR="005F2CF0" w:rsidRDefault="005F2CF0" w:rsidP="00AC75AA">
      <w:pPr>
        <w:ind w:left="360" w:hanging="360"/>
      </w:pPr>
    </w:p>
    <w:p w:rsidR="005F2CF0" w:rsidRDefault="005F2CF0" w:rsidP="00AC75AA">
      <w:pPr>
        <w:ind w:left="360" w:hanging="360"/>
      </w:pPr>
      <w:r>
        <w:t>4.</w:t>
      </w:r>
      <w:r>
        <w:tab/>
        <w:t>Why does God overturn the natural expectations of the world, as we see in Genesis where God repeatedly chose the younger over the older son? Is not His preference for the weak the reason that He chose you (1 Corinthians 1:26-31)?</w:t>
      </w:r>
    </w:p>
    <w:p w:rsidR="00686305" w:rsidRDefault="00686305" w:rsidP="00AC75AA">
      <w:pPr>
        <w:ind w:left="360" w:hanging="360"/>
      </w:pPr>
    </w:p>
    <w:p w:rsidR="00686305" w:rsidRDefault="00686305" w:rsidP="00686305">
      <w:pPr>
        <w:ind w:left="360" w:hanging="360"/>
      </w:pPr>
      <w:r>
        <w:t>5.</w:t>
      </w:r>
      <w:r>
        <w:tab/>
        <w:t>The violence of Simeon and Levi cost them the favor of their father (Genesis 34; 49:5-7). By the time Israel entered Canaan, they were the smallest tribes (Numbers 26). They were scattered in Israel in two different ways. Simeon received a few cities within the territory of Judah, and so it gradually ceased to be a separate tribe (Joshua 19:1-9). How did God graciously turn Jacob’s curse of Levi into a blessing for that tribe (Numbers 3:1-13). How were the Levites scattered in Israel (Joshua 21:1-3). So God has turned the curse we deserved into blessing.</w:t>
      </w:r>
    </w:p>
    <w:p w:rsidR="00686305" w:rsidRDefault="00686305" w:rsidP="00686305">
      <w:pPr>
        <w:ind w:left="360" w:hanging="360"/>
      </w:pPr>
    </w:p>
    <w:p w:rsidR="00686305" w:rsidRDefault="00686305" w:rsidP="00686305">
      <w:pPr>
        <w:ind w:left="360" w:hanging="360"/>
      </w:pPr>
      <w:r>
        <w:t>6.</w:t>
      </w:r>
      <w:r>
        <w:tab/>
        <w:t>An interesting (but perhaps insignificant) sidelight: With the adoption of Ephraim and Manasseh replacing Joseph, the 12 sons of Jacob became 13 tribes. However, 12 was a symbolic number, so sometimes when the tribes of Israel are listed something is done to make the 13 into 12.</w:t>
      </w:r>
    </w:p>
    <w:p w:rsidR="00686305" w:rsidRDefault="00686305" w:rsidP="00686305">
      <w:pPr>
        <w:ind w:left="720" w:hanging="360"/>
      </w:pPr>
      <w:r>
        <w:t>Simeon is left out (Deuteronomy 33)</w:t>
      </w:r>
    </w:p>
    <w:p w:rsidR="00686305" w:rsidRDefault="00686305" w:rsidP="00686305">
      <w:pPr>
        <w:ind w:left="720" w:hanging="360"/>
      </w:pPr>
      <w:r>
        <w:t>All thirteen are listed (Ezekiel 48)</w:t>
      </w:r>
    </w:p>
    <w:p w:rsidR="00686305" w:rsidRPr="0036026A" w:rsidRDefault="00686305" w:rsidP="00686305">
      <w:pPr>
        <w:ind w:left="720" w:hanging="360"/>
      </w:pPr>
      <w:r>
        <w:t>Dan is left out (Revelation 7) – (note: Joseph and Manasseh instead of Ephraim and Manasseh)</w:t>
      </w:r>
      <w:r w:rsidRPr="0036026A">
        <w:t xml:space="preserve"> </w:t>
      </w:r>
    </w:p>
    <w:sectPr w:rsidR="00686305" w:rsidRPr="0036026A"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99" w:rsidRDefault="00211D99">
      <w:r>
        <w:separator/>
      </w:r>
    </w:p>
  </w:endnote>
  <w:endnote w:type="continuationSeparator" w:id="0">
    <w:p w:rsidR="00211D99" w:rsidRDefault="002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99" w:rsidRDefault="00211D99">
      <w:r>
        <w:separator/>
      </w:r>
    </w:p>
  </w:footnote>
  <w:footnote w:type="continuationSeparator" w:id="0">
    <w:p w:rsidR="00211D99" w:rsidRDefault="0021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646BD9" w:rsidP="00604EB2">
    <w:pPr>
      <w:pStyle w:val="Header"/>
      <w:tabs>
        <w:tab w:val="clear" w:pos="4320"/>
        <w:tab w:val="clear" w:pos="8640"/>
        <w:tab w:val="right" w:pos="6480"/>
      </w:tabs>
      <w:rPr>
        <w:sz w:val="20"/>
        <w:szCs w:val="20"/>
      </w:rPr>
    </w:pPr>
    <w:r>
      <w:rPr>
        <w:sz w:val="20"/>
        <w:szCs w:val="20"/>
      </w:rPr>
      <w:t xml:space="preserve">November </w:t>
    </w:r>
    <w:r w:rsidR="006D1046">
      <w:rPr>
        <w:sz w:val="20"/>
        <w:szCs w:val="20"/>
      </w:rPr>
      <w:t>22</w:t>
    </w:r>
    <w:r w:rsidR="00605E92">
      <w:rPr>
        <w:sz w:val="20"/>
        <w:szCs w:val="20"/>
      </w:rPr>
      <w:t>, 2015</w:t>
    </w:r>
    <w:r w:rsidR="00605E92" w:rsidRPr="00C63050">
      <w:rPr>
        <w:sz w:val="20"/>
        <w:szCs w:val="20"/>
      </w:rPr>
      <w:tab/>
      <w:t>Dr. John K. LaShell</w:t>
    </w:r>
  </w:p>
  <w:p w:rsidR="00605E92" w:rsidRDefault="00B82844" w:rsidP="00604EB2">
    <w:pPr>
      <w:pStyle w:val="Header"/>
      <w:tabs>
        <w:tab w:val="clear" w:pos="4320"/>
        <w:tab w:val="clear" w:pos="8640"/>
        <w:tab w:val="right" w:pos="6480"/>
      </w:tabs>
      <w:rPr>
        <w:sz w:val="20"/>
        <w:szCs w:val="20"/>
      </w:rPr>
    </w:pPr>
    <w:r>
      <w:rPr>
        <w:sz w:val="20"/>
        <w:szCs w:val="20"/>
      </w:rPr>
      <w:t>Genesis 47-49</w:t>
    </w:r>
    <w:r w:rsidR="00605E92"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5"/>
  </w:num>
  <w:num w:numId="6">
    <w:abstractNumId w:val="15"/>
  </w:num>
  <w:num w:numId="7">
    <w:abstractNumId w:val="6"/>
  </w:num>
  <w:num w:numId="8">
    <w:abstractNumId w:val="10"/>
  </w:num>
  <w:num w:numId="9">
    <w:abstractNumId w:val="12"/>
  </w:num>
  <w:num w:numId="10">
    <w:abstractNumId w:val="3"/>
  </w:num>
  <w:num w:numId="11">
    <w:abstractNumId w:val="7"/>
  </w:num>
  <w:num w:numId="12">
    <w:abstractNumId w:val="14"/>
  </w:num>
  <w:num w:numId="13">
    <w:abstractNumId w:val="0"/>
  </w:num>
  <w:num w:numId="14">
    <w:abstractNumId w:val="8"/>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2299"/>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1D99"/>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6BD4"/>
    <w:rsid w:val="00250353"/>
    <w:rsid w:val="002505B1"/>
    <w:rsid w:val="00250738"/>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2B8"/>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379A"/>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6C5"/>
    <w:rsid w:val="003F5835"/>
    <w:rsid w:val="003F6F44"/>
    <w:rsid w:val="003F6FF7"/>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961"/>
    <w:rsid w:val="0059117D"/>
    <w:rsid w:val="005920BD"/>
    <w:rsid w:val="005921B4"/>
    <w:rsid w:val="00592D75"/>
    <w:rsid w:val="00592DF9"/>
    <w:rsid w:val="005941EA"/>
    <w:rsid w:val="00594CAD"/>
    <w:rsid w:val="005957BB"/>
    <w:rsid w:val="00595E1D"/>
    <w:rsid w:val="00596C3E"/>
    <w:rsid w:val="005976CA"/>
    <w:rsid w:val="00597885"/>
    <w:rsid w:val="00597DFB"/>
    <w:rsid w:val="00597F02"/>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478"/>
    <w:rsid w:val="005E2216"/>
    <w:rsid w:val="005E2D06"/>
    <w:rsid w:val="005E3196"/>
    <w:rsid w:val="005E4A0E"/>
    <w:rsid w:val="005E519C"/>
    <w:rsid w:val="005E56B7"/>
    <w:rsid w:val="005E6363"/>
    <w:rsid w:val="005E6CC2"/>
    <w:rsid w:val="005E7654"/>
    <w:rsid w:val="005F036B"/>
    <w:rsid w:val="005F1692"/>
    <w:rsid w:val="005F21BF"/>
    <w:rsid w:val="005F2CF0"/>
    <w:rsid w:val="005F3535"/>
    <w:rsid w:val="005F3A31"/>
    <w:rsid w:val="005F3A69"/>
    <w:rsid w:val="005F3EC7"/>
    <w:rsid w:val="005F4FC6"/>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92F"/>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61D"/>
    <w:rsid w:val="006336A4"/>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6BD9"/>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305"/>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046"/>
    <w:rsid w:val="006D19DB"/>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3AF"/>
    <w:rsid w:val="007234C9"/>
    <w:rsid w:val="0072454D"/>
    <w:rsid w:val="00724BAD"/>
    <w:rsid w:val="00725564"/>
    <w:rsid w:val="00725723"/>
    <w:rsid w:val="007261E3"/>
    <w:rsid w:val="0072661E"/>
    <w:rsid w:val="007308EB"/>
    <w:rsid w:val="00731150"/>
    <w:rsid w:val="00731535"/>
    <w:rsid w:val="00731903"/>
    <w:rsid w:val="007327B9"/>
    <w:rsid w:val="00732D87"/>
    <w:rsid w:val="00732F36"/>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48B"/>
    <w:rsid w:val="00790639"/>
    <w:rsid w:val="00792179"/>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1729"/>
    <w:rsid w:val="007F1A56"/>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4B"/>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5C73"/>
    <w:rsid w:val="00AC619D"/>
    <w:rsid w:val="00AC7365"/>
    <w:rsid w:val="00AC75AA"/>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27D"/>
    <w:rsid w:val="00B56A26"/>
    <w:rsid w:val="00B57170"/>
    <w:rsid w:val="00B57243"/>
    <w:rsid w:val="00B5777F"/>
    <w:rsid w:val="00B57EEE"/>
    <w:rsid w:val="00B610EE"/>
    <w:rsid w:val="00B6132C"/>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284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23CC"/>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3F76"/>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44"/>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A"/>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2AF7"/>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A8"/>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8CDF-6720-4BC1-9E9D-E0DB5F58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11</cp:revision>
  <cp:lastPrinted>2015-11-20T19:51:00Z</cp:lastPrinted>
  <dcterms:created xsi:type="dcterms:W3CDTF">2015-11-19T20:36:00Z</dcterms:created>
  <dcterms:modified xsi:type="dcterms:W3CDTF">2015-11-21T14:22:00Z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